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0A" w:rsidRDefault="00C74E0A" w:rsidP="00C74E0A">
      <w:pPr>
        <w:spacing w:after="0" w:line="240" w:lineRule="auto"/>
        <w:jc w:val="center"/>
        <w:textAlignment w:val="baseline"/>
        <w:outlineLvl w:val="1"/>
        <w:rPr>
          <w:rFonts w:ascii="Times New Roman" w:eastAsia="Times New Roman" w:hAnsi="Times New Roman" w:cs="Times New Roman"/>
          <w:b/>
          <w:bCs/>
          <w:sz w:val="21"/>
          <w:szCs w:val="21"/>
          <w:lang w:eastAsia="es-CO"/>
        </w:rPr>
      </w:pPr>
      <w:r>
        <w:rPr>
          <w:rFonts w:ascii="Times New Roman" w:eastAsia="Times New Roman" w:hAnsi="Times New Roman" w:cs="Times New Roman"/>
          <w:b/>
          <w:bCs/>
          <w:sz w:val="21"/>
          <w:szCs w:val="21"/>
          <w:lang w:eastAsia="es-CO"/>
        </w:rPr>
        <w:t>EXPRESION CORPORAL</w:t>
      </w:r>
    </w:p>
    <w:p w:rsidR="008758CC" w:rsidRDefault="008758CC" w:rsidP="00C74E0A">
      <w:pPr>
        <w:spacing w:after="0" w:line="240" w:lineRule="auto"/>
        <w:jc w:val="center"/>
        <w:textAlignment w:val="baseline"/>
        <w:outlineLvl w:val="1"/>
        <w:rPr>
          <w:rFonts w:ascii="Times New Roman" w:eastAsia="Times New Roman" w:hAnsi="Times New Roman" w:cs="Times New Roman"/>
          <w:b/>
          <w:bCs/>
          <w:sz w:val="21"/>
          <w:szCs w:val="21"/>
          <w:lang w:eastAsia="es-CO"/>
        </w:rPr>
      </w:pPr>
    </w:p>
    <w:p w:rsidR="00C74E0A" w:rsidRDefault="00C74E0A" w:rsidP="00C74E0A">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Cs/>
          <w:sz w:val="20"/>
          <w:szCs w:val="20"/>
          <w:lang w:eastAsia="es-CO"/>
        </w:rPr>
        <w:t xml:space="preserve">La expresión corporal es una actividad que normalmente desempeñan personajes como </w:t>
      </w:r>
      <w:r w:rsidRPr="00823E5C">
        <w:rPr>
          <w:rFonts w:ascii="Times New Roman" w:eastAsia="Times New Roman" w:hAnsi="Times New Roman" w:cs="Times New Roman"/>
          <w:b/>
          <w:bCs/>
          <w:sz w:val="20"/>
          <w:szCs w:val="20"/>
          <w:lang w:eastAsia="es-CO"/>
        </w:rPr>
        <w:t>artistas, bailarines, mimos</w:t>
      </w:r>
      <w:r w:rsidRPr="008758CC">
        <w:rPr>
          <w:rFonts w:ascii="Times New Roman" w:eastAsia="Times New Roman" w:hAnsi="Times New Roman" w:cs="Times New Roman"/>
          <w:bCs/>
          <w:sz w:val="20"/>
          <w:szCs w:val="20"/>
          <w:lang w:eastAsia="es-CO"/>
        </w:rPr>
        <w:t>, etc. Esta actividad consiste en utilizar el cuerpo para representar ideas, sentimientos, sensaciones. Así, un bailarín expresa amor, miedo o alegría en una obra mucho mejor con su cuerpo que con palabras o recitando un texto</w:t>
      </w:r>
    </w:p>
    <w:p w:rsidR="008758CC" w:rsidRPr="008758CC" w:rsidRDefault="008758CC" w:rsidP="00C74E0A">
      <w:pPr>
        <w:spacing w:after="0" w:line="240" w:lineRule="auto"/>
        <w:jc w:val="both"/>
        <w:textAlignment w:val="baseline"/>
        <w:outlineLvl w:val="1"/>
        <w:rPr>
          <w:rFonts w:ascii="Times New Roman" w:eastAsia="Times New Roman" w:hAnsi="Times New Roman" w:cs="Times New Roman"/>
          <w:bCs/>
          <w:sz w:val="20"/>
          <w:szCs w:val="20"/>
          <w:lang w:eastAsia="es-CO"/>
        </w:rPr>
      </w:pPr>
    </w:p>
    <w:p w:rsidR="00705CE2" w:rsidRDefault="00C74E0A" w:rsidP="006C4836">
      <w:pPr>
        <w:spacing w:after="0" w:line="240" w:lineRule="auto"/>
        <w:textAlignment w:val="baseline"/>
        <w:outlineLvl w:val="1"/>
        <w:rPr>
          <w:rFonts w:ascii="Times New Roman" w:eastAsia="Times New Roman" w:hAnsi="Times New Roman" w:cs="Times New Roman"/>
          <w:b/>
          <w:bCs/>
          <w:sz w:val="20"/>
          <w:szCs w:val="20"/>
          <w:lang w:eastAsia="es-CO"/>
        </w:rPr>
      </w:pPr>
      <w:r w:rsidRPr="008758CC">
        <w:rPr>
          <w:rFonts w:ascii="Times New Roman" w:eastAsia="Times New Roman" w:hAnsi="Times New Roman" w:cs="Times New Roman"/>
          <w:bCs/>
          <w:sz w:val="20"/>
          <w:szCs w:val="20"/>
          <w:lang w:eastAsia="es-CO"/>
        </w:rPr>
        <w:t xml:space="preserve">Los </w:t>
      </w:r>
      <w:r w:rsidRPr="00823E5C">
        <w:rPr>
          <w:rFonts w:ascii="Times New Roman" w:eastAsia="Times New Roman" w:hAnsi="Times New Roman" w:cs="Times New Roman"/>
          <w:b/>
          <w:bCs/>
          <w:sz w:val="20"/>
          <w:szCs w:val="20"/>
          <w:lang w:eastAsia="es-CO"/>
        </w:rPr>
        <w:t>gestos faciales</w:t>
      </w:r>
      <w:r w:rsidRPr="008758CC">
        <w:rPr>
          <w:rFonts w:ascii="Times New Roman" w:eastAsia="Times New Roman" w:hAnsi="Times New Roman" w:cs="Times New Roman"/>
          <w:bCs/>
          <w:sz w:val="20"/>
          <w:szCs w:val="20"/>
          <w:lang w:eastAsia="es-CO"/>
        </w:rPr>
        <w:t xml:space="preserve"> son por ejemplo uno de los casos más conocidos: uno puede no estar diciendo nada pero mostrando con su expresión facial su descontento, alegría, emoción. Además, cuestiones tales como </w:t>
      </w:r>
      <w:r w:rsidRPr="00823E5C">
        <w:rPr>
          <w:rFonts w:ascii="Times New Roman" w:eastAsia="Times New Roman" w:hAnsi="Times New Roman" w:cs="Times New Roman"/>
          <w:b/>
          <w:bCs/>
          <w:sz w:val="20"/>
          <w:szCs w:val="20"/>
          <w:lang w:eastAsia="es-CO"/>
        </w:rPr>
        <w:t>la postura</w:t>
      </w:r>
      <w:r w:rsidRPr="008758CC">
        <w:rPr>
          <w:rFonts w:ascii="Times New Roman" w:eastAsia="Times New Roman" w:hAnsi="Times New Roman" w:cs="Times New Roman"/>
          <w:bCs/>
          <w:sz w:val="20"/>
          <w:szCs w:val="20"/>
          <w:lang w:eastAsia="es-CO"/>
        </w:rPr>
        <w:t>, el modo de sentarse, el modo de caminar, el modo de hablar o conversar con otra persona son todos elementos que implican cierta expresividad corporal que es particular y única de cada persona.</w:t>
      </w:r>
      <w:r w:rsidR="00705CE2">
        <w:rPr>
          <w:rFonts w:ascii="Times New Roman" w:eastAsia="Times New Roman" w:hAnsi="Times New Roman" w:cs="Times New Roman"/>
          <w:b/>
          <w:bCs/>
          <w:sz w:val="20"/>
          <w:szCs w:val="20"/>
          <w:lang w:eastAsia="es-CO"/>
        </w:rPr>
        <w:t xml:space="preserve">      </w:t>
      </w:r>
    </w:p>
    <w:p w:rsidR="00705CE2" w:rsidRDefault="00705CE2" w:rsidP="006C4836">
      <w:pPr>
        <w:spacing w:after="0" w:line="240" w:lineRule="auto"/>
        <w:textAlignment w:val="baseline"/>
        <w:outlineLvl w:val="1"/>
        <w:rPr>
          <w:rFonts w:ascii="Times New Roman" w:eastAsia="Times New Roman" w:hAnsi="Times New Roman" w:cs="Times New Roman"/>
          <w:bCs/>
          <w:sz w:val="20"/>
          <w:szCs w:val="20"/>
          <w:lang w:eastAsia="es-CO"/>
        </w:rPr>
      </w:pPr>
    </w:p>
    <w:p w:rsidR="006C4836" w:rsidRPr="006C4836" w:rsidRDefault="00410058" w:rsidP="006C4836">
      <w:pPr>
        <w:spacing w:after="0" w:line="240" w:lineRule="auto"/>
        <w:textAlignment w:val="baseline"/>
        <w:outlineLvl w:val="1"/>
        <w:rPr>
          <w:rFonts w:ascii="Times New Roman" w:eastAsia="Times New Roman" w:hAnsi="Times New Roman" w:cs="Times New Roman"/>
          <w:bCs/>
          <w:sz w:val="20"/>
          <w:szCs w:val="20"/>
          <w:lang w:eastAsia="es-CO"/>
        </w:rPr>
      </w:pPr>
      <w:r w:rsidRPr="00823E5C">
        <w:rPr>
          <w:rFonts w:ascii="Times New Roman" w:eastAsia="Times New Roman" w:hAnsi="Times New Roman" w:cs="Times New Roman"/>
          <w:b/>
          <w:bCs/>
          <w:sz w:val="20"/>
          <w:szCs w:val="20"/>
          <w:lang w:eastAsia="es-CO"/>
        </w:rPr>
        <w:t>E</w:t>
      </w:r>
      <w:r w:rsidR="00705CE2" w:rsidRPr="00823E5C">
        <w:rPr>
          <w:rFonts w:ascii="Times New Roman" w:eastAsia="Times New Roman" w:hAnsi="Times New Roman" w:cs="Times New Roman"/>
          <w:b/>
          <w:bCs/>
          <w:sz w:val="20"/>
          <w:szCs w:val="20"/>
          <w:lang w:eastAsia="es-CO"/>
        </w:rPr>
        <w:t>L TEATRO</w:t>
      </w:r>
      <w:r w:rsidRPr="008758CC">
        <w:rPr>
          <w:rFonts w:ascii="Times New Roman" w:eastAsia="Times New Roman" w:hAnsi="Times New Roman" w:cs="Times New Roman"/>
          <w:bCs/>
          <w:sz w:val="20"/>
          <w:szCs w:val="20"/>
          <w:lang w:eastAsia="es-CO"/>
        </w:rPr>
        <w:t xml:space="preserve"> es una forma de arte en la que uno o más actores o actrices representan una determinada historia que despierta diferentes sentimientos en el público.</w:t>
      </w:r>
      <w:r w:rsidRPr="008758CC">
        <w:rPr>
          <w:rFonts w:ascii="Times New Roman" w:eastAsia="Times New Roman" w:hAnsi="Times New Roman" w:cs="Times New Roman"/>
          <w:bCs/>
          <w:sz w:val="20"/>
          <w:szCs w:val="20"/>
          <w:lang w:eastAsia="es-CO"/>
        </w:rPr>
        <w:br/>
      </w:r>
      <w:r w:rsidRPr="008758CC">
        <w:rPr>
          <w:rFonts w:ascii="Times New Roman" w:eastAsia="Times New Roman" w:hAnsi="Times New Roman" w:cs="Times New Roman"/>
          <w:bCs/>
          <w:sz w:val="20"/>
          <w:szCs w:val="20"/>
          <w:lang w:eastAsia="es-CO"/>
        </w:rPr>
        <w:br/>
      </w:r>
      <w:r w:rsidR="006C4836" w:rsidRPr="006C4836">
        <w:rPr>
          <w:rFonts w:ascii="Times New Roman" w:eastAsia="Times New Roman" w:hAnsi="Times New Roman" w:cs="Times New Roman"/>
          <w:bCs/>
          <w:sz w:val="20"/>
          <w:szCs w:val="20"/>
          <w:lang w:eastAsia="es-CO"/>
        </w:rPr>
        <w:t>El teatro indica tanto el conjunto de piezas dramáticas para su representación en público como el edificio donde se representan estas piezas, usando una combinación de discurso, gestos, escenografía, música, sonido y espectáculo.</w:t>
      </w:r>
    </w:p>
    <w:p w:rsidR="006C4836" w:rsidRDefault="006C4836" w:rsidP="006C4836">
      <w:pPr>
        <w:spacing w:after="0" w:line="240" w:lineRule="auto"/>
        <w:jc w:val="both"/>
        <w:textAlignment w:val="baseline"/>
        <w:outlineLvl w:val="1"/>
        <w:rPr>
          <w:rFonts w:ascii="Times New Roman" w:eastAsia="Times New Roman" w:hAnsi="Times New Roman" w:cs="Times New Roman"/>
          <w:bCs/>
          <w:sz w:val="20"/>
          <w:szCs w:val="20"/>
          <w:lang w:eastAsia="es-CO"/>
        </w:rPr>
      </w:pPr>
    </w:p>
    <w:p w:rsidR="00410058" w:rsidRPr="008758CC" w:rsidRDefault="00410058" w:rsidP="00C74E0A">
      <w:pPr>
        <w:spacing w:after="0" w:line="240" w:lineRule="auto"/>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Cs/>
          <w:sz w:val="20"/>
          <w:szCs w:val="20"/>
          <w:lang w:eastAsia="es-CO"/>
        </w:rPr>
        <w:t xml:space="preserve">El teatro ha ido evolucionando con las diferentes épocas y culturas, y existen muchos </w:t>
      </w:r>
      <w:r w:rsidRPr="006C4836">
        <w:rPr>
          <w:rFonts w:ascii="Times New Roman" w:eastAsia="Times New Roman" w:hAnsi="Times New Roman" w:cs="Times New Roman"/>
          <w:b/>
          <w:bCs/>
          <w:sz w:val="20"/>
          <w:szCs w:val="20"/>
          <w:lang w:eastAsia="es-CO"/>
        </w:rPr>
        <w:t>géneros de teatro</w:t>
      </w:r>
      <w:r w:rsidRPr="008758CC">
        <w:rPr>
          <w:rFonts w:ascii="Times New Roman" w:eastAsia="Times New Roman" w:hAnsi="Times New Roman" w:cs="Times New Roman"/>
          <w:bCs/>
          <w:sz w:val="20"/>
          <w:szCs w:val="20"/>
          <w:lang w:eastAsia="es-CO"/>
        </w:rPr>
        <w:t>, entre las que podemos destacar</w:t>
      </w:r>
      <w:r w:rsidRPr="00823E5C">
        <w:rPr>
          <w:rFonts w:ascii="Times New Roman" w:eastAsia="Times New Roman" w:hAnsi="Times New Roman" w:cs="Times New Roman"/>
          <w:b/>
          <w:bCs/>
          <w:sz w:val="20"/>
          <w:szCs w:val="20"/>
          <w:lang w:eastAsia="es-CO"/>
        </w:rPr>
        <w:t>: monólogo, comedia, drama, teatro de títeres o marionetas, ópera, ópera china, musicales, ballet, revistas, tragedia, tragicomedia, pantomima</w:t>
      </w:r>
      <w:r w:rsidRPr="008758CC">
        <w:rPr>
          <w:rFonts w:ascii="Times New Roman" w:eastAsia="Times New Roman" w:hAnsi="Times New Roman" w:cs="Times New Roman"/>
          <w:bCs/>
          <w:sz w:val="20"/>
          <w:szCs w:val="20"/>
          <w:lang w:eastAsia="es-CO"/>
        </w:rPr>
        <w:t>.</w:t>
      </w:r>
    </w:p>
    <w:p w:rsidR="00452F99" w:rsidRPr="008758CC" w:rsidRDefault="00452F99"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 xml:space="preserve">TRAGEDIA: </w:t>
      </w:r>
      <w:r w:rsidRPr="008758CC">
        <w:rPr>
          <w:rFonts w:ascii="Times New Roman" w:eastAsia="Times New Roman" w:hAnsi="Times New Roman" w:cs="Times New Roman"/>
          <w:bCs/>
          <w:sz w:val="20"/>
          <w:szCs w:val="20"/>
          <w:lang w:eastAsia="es-CO"/>
        </w:rPr>
        <w:t xml:space="preserve">Género dramático tradicional, contrapuesto a la comedia. Es </w:t>
      </w:r>
      <w:r w:rsidRPr="00823E5C">
        <w:rPr>
          <w:rFonts w:ascii="Times New Roman" w:eastAsia="Times New Roman" w:hAnsi="Times New Roman" w:cs="Times New Roman"/>
          <w:b/>
          <w:bCs/>
          <w:sz w:val="20"/>
          <w:szCs w:val="20"/>
          <w:lang w:eastAsia="es-CO"/>
        </w:rPr>
        <w:t>una obra de asunto terrible y desenlace funesto</w:t>
      </w:r>
      <w:r w:rsidRPr="008758CC">
        <w:rPr>
          <w:rFonts w:ascii="Times New Roman" w:eastAsia="Times New Roman" w:hAnsi="Times New Roman" w:cs="Times New Roman"/>
          <w:bCs/>
          <w:sz w:val="20"/>
          <w:szCs w:val="20"/>
          <w:lang w:eastAsia="es-CO"/>
        </w:rPr>
        <w:t xml:space="preserve">, en la que intervienen personajes ilustres o heroicos. </w:t>
      </w:r>
    </w:p>
    <w:p w:rsidR="006C4836" w:rsidRPr="008758CC" w:rsidRDefault="006C4836"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p>
    <w:p w:rsidR="0090463D"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COMEDIA</w:t>
      </w:r>
      <w:r w:rsidRPr="008758CC">
        <w:rPr>
          <w:rFonts w:ascii="Times New Roman" w:eastAsia="Times New Roman" w:hAnsi="Times New Roman" w:cs="Times New Roman"/>
          <w:bCs/>
          <w:sz w:val="20"/>
          <w:szCs w:val="20"/>
          <w:lang w:eastAsia="es-CO"/>
        </w:rPr>
        <w:t xml:space="preserve">: Género dramático tradicional, contrapuesto a la tragedia. </w:t>
      </w:r>
      <w:r w:rsidRPr="00823E5C">
        <w:rPr>
          <w:rFonts w:ascii="Times New Roman" w:eastAsia="Times New Roman" w:hAnsi="Times New Roman" w:cs="Times New Roman"/>
          <w:b/>
          <w:bCs/>
          <w:sz w:val="20"/>
          <w:szCs w:val="20"/>
          <w:lang w:eastAsia="es-CO"/>
        </w:rPr>
        <w:t>Su desenlace siempre es placentero y optimista</w:t>
      </w:r>
      <w:r w:rsidRPr="008758CC">
        <w:rPr>
          <w:rFonts w:ascii="Times New Roman" w:eastAsia="Times New Roman" w:hAnsi="Times New Roman" w:cs="Times New Roman"/>
          <w:bCs/>
          <w:sz w:val="20"/>
          <w:szCs w:val="20"/>
          <w:lang w:eastAsia="es-CO"/>
        </w:rPr>
        <w:t xml:space="preserve"> y su fin es conseguir a través de la risa del público, el reconocimiento de ciertos vicios y defectos, la crítica a determinadas personas e instituciones; el enredo y equívoco de las situaciones, son característicos de este género teatral cómico</w:t>
      </w:r>
    </w:p>
    <w:p w:rsidR="006C4836" w:rsidRPr="008758CC" w:rsidRDefault="006C4836"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Pr="008758CC" w:rsidRDefault="0090463D" w:rsidP="00452F99">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DRAMA</w:t>
      </w:r>
      <w:r w:rsidRPr="008758CC">
        <w:rPr>
          <w:rFonts w:ascii="Times New Roman" w:eastAsia="Times New Roman" w:hAnsi="Times New Roman" w:cs="Times New Roman"/>
          <w:bCs/>
          <w:sz w:val="20"/>
          <w:szCs w:val="20"/>
          <w:lang w:eastAsia="es-CO"/>
        </w:rPr>
        <w:t>: Género teatral, en que se representa una acción de la vida, mediante el diálogo de los personajes, que tratan cuestiones serias y profundas</w:t>
      </w:r>
    </w:p>
    <w:p w:rsidR="0063769B" w:rsidRPr="00705CE2" w:rsidRDefault="0063769B"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705CE2">
        <w:rPr>
          <w:rFonts w:ascii="Times New Roman" w:eastAsia="Times New Roman" w:hAnsi="Times New Roman" w:cs="Times New Roman"/>
          <w:b/>
          <w:bCs/>
          <w:sz w:val="20"/>
          <w:szCs w:val="20"/>
          <w:lang w:eastAsia="es-CO"/>
        </w:rPr>
        <w:t>AUTO SACRAMENTAL</w:t>
      </w:r>
      <w:r w:rsidRPr="008758CC">
        <w:rPr>
          <w:rFonts w:ascii="Times New Roman" w:eastAsia="Times New Roman" w:hAnsi="Times New Roman" w:cs="Times New Roman"/>
          <w:bCs/>
          <w:sz w:val="20"/>
          <w:szCs w:val="20"/>
          <w:lang w:eastAsia="es-CO"/>
        </w:rPr>
        <w:t>: Representaciones de episodios bíblicos</w:t>
      </w:r>
    </w:p>
    <w:p w:rsidR="00452F99" w:rsidRPr="008758CC" w:rsidRDefault="00452F99"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p>
    <w:p w:rsidR="00452F99" w:rsidRPr="008758CC"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 xml:space="preserve">ENTREMÉS: </w:t>
      </w:r>
      <w:r w:rsidRPr="008758CC">
        <w:rPr>
          <w:rFonts w:ascii="Times New Roman" w:eastAsia="Times New Roman" w:hAnsi="Times New Roman" w:cs="Times New Roman"/>
          <w:bCs/>
          <w:sz w:val="20"/>
          <w:szCs w:val="20"/>
          <w:lang w:eastAsia="es-CO"/>
        </w:rPr>
        <w:t xml:space="preserve">Pieza teatral cómica, en un solo acto y de </w:t>
      </w:r>
      <w:r w:rsidR="0063769B">
        <w:rPr>
          <w:rFonts w:ascii="Times New Roman" w:eastAsia="Times New Roman" w:hAnsi="Times New Roman" w:cs="Times New Roman"/>
          <w:bCs/>
          <w:sz w:val="20"/>
          <w:szCs w:val="20"/>
          <w:lang w:eastAsia="es-CO"/>
        </w:rPr>
        <w:t>trama jocosa. E</w:t>
      </w:r>
      <w:r w:rsidRPr="008758CC">
        <w:rPr>
          <w:rFonts w:ascii="Times New Roman" w:eastAsia="Times New Roman" w:hAnsi="Times New Roman" w:cs="Times New Roman"/>
          <w:bCs/>
          <w:sz w:val="20"/>
          <w:szCs w:val="20"/>
          <w:lang w:eastAsia="es-CO"/>
        </w:rPr>
        <w:t>ran representados en los intermedios de las jornadas de una obra</w:t>
      </w:r>
    </w:p>
    <w:p w:rsidR="00452F99" w:rsidRPr="008758CC" w:rsidRDefault="00452F99"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r w:rsidRPr="008758CC">
        <w:rPr>
          <w:rFonts w:ascii="Times New Roman" w:eastAsia="Times New Roman" w:hAnsi="Times New Roman" w:cs="Times New Roman"/>
          <w:b/>
          <w:bCs/>
          <w:sz w:val="20"/>
          <w:szCs w:val="20"/>
          <w:lang w:eastAsia="es-CO"/>
        </w:rPr>
        <w:t xml:space="preserve">PASO: </w:t>
      </w:r>
      <w:r w:rsidRPr="008758CC">
        <w:rPr>
          <w:rFonts w:ascii="Times New Roman" w:eastAsia="Times New Roman" w:hAnsi="Times New Roman" w:cs="Times New Roman"/>
          <w:bCs/>
          <w:sz w:val="20"/>
          <w:szCs w:val="20"/>
          <w:lang w:eastAsia="es-CO"/>
        </w:rPr>
        <w:t>Pieza dramática de breve duración, asunto sencillo y tratamiento cómico</w:t>
      </w:r>
      <w:r w:rsidR="0063769B">
        <w:rPr>
          <w:rFonts w:ascii="Times New Roman" w:eastAsia="Times New Roman" w:hAnsi="Times New Roman" w:cs="Times New Roman"/>
          <w:bCs/>
          <w:sz w:val="20"/>
          <w:szCs w:val="20"/>
          <w:lang w:eastAsia="es-CO"/>
        </w:rPr>
        <w:t>,</w:t>
      </w:r>
      <w:r w:rsidRPr="008758CC">
        <w:rPr>
          <w:rFonts w:ascii="Times New Roman" w:eastAsia="Times New Roman" w:hAnsi="Times New Roman" w:cs="Times New Roman"/>
          <w:bCs/>
          <w:sz w:val="20"/>
          <w:szCs w:val="20"/>
          <w:lang w:eastAsia="es-CO"/>
        </w:rPr>
        <w:t xml:space="preserve"> se caracteriza por su lenguaje realista</w:t>
      </w:r>
      <w:r w:rsidRPr="008758CC">
        <w:rPr>
          <w:rFonts w:ascii="Times New Roman" w:eastAsia="Times New Roman" w:hAnsi="Times New Roman" w:cs="Times New Roman"/>
          <w:b/>
          <w:bCs/>
          <w:sz w:val="20"/>
          <w:szCs w:val="20"/>
          <w:lang w:eastAsia="es-CO"/>
        </w:rPr>
        <w:t>.</w:t>
      </w: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320378"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 xml:space="preserve">MONÓLOGO: </w:t>
      </w:r>
      <w:proofErr w:type="spellStart"/>
      <w:r w:rsidRPr="008758CC">
        <w:rPr>
          <w:rFonts w:ascii="Times New Roman" w:eastAsia="Times New Roman" w:hAnsi="Times New Roman" w:cs="Times New Roman"/>
          <w:bCs/>
          <w:sz w:val="20"/>
          <w:szCs w:val="20"/>
          <w:lang w:eastAsia="es-CO"/>
        </w:rPr>
        <w:t>Monodrama</w:t>
      </w:r>
      <w:proofErr w:type="spellEnd"/>
      <w:r w:rsidRPr="008758CC">
        <w:rPr>
          <w:rFonts w:ascii="Times New Roman" w:eastAsia="Times New Roman" w:hAnsi="Times New Roman" w:cs="Times New Roman"/>
          <w:bCs/>
          <w:sz w:val="20"/>
          <w:szCs w:val="20"/>
          <w:lang w:eastAsia="es-CO"/>
        </w:rPr>
        <w:t xml:space="preserve"> - pieza dramática interpretada por un solo actor</w:t>
      </w:r>
      <w:r w:rsidR="0063769B">
        <w:rPr>
          <w:rFonts w:ascii="Times New Roman" w:eastAsia="Times New Roman" w:hAnsi="Times New Roman" w:cs="Times New Roman"/>
          <w:bCs/>
          <w:sz w:val="20"/>
          <w:szCs w:val="20"/>
          <w:lang w:eastAsia="es-CO"/>
        </w:rPr>
        <w:t>.</w:t>
      </w:r>
    </w:p>
    <w:p w:rsidR="0063769B" w:rsidRPr="008758CC" w:rsidRDefault="0063769B"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Cs/>
          <w:sz w:val="20"/>
          <w:szCs w:val="20"/>
          <w:lang w:eastAsia="es-CO"/>
        </w:rPr>
      </w:pPr>
      <w:r w:rsidRPr="008758CC">
        <w:rPr>
          <w:rFonts w:ascii="Times New Roman" w:eastAsia="Times New Roman" w:hAnsi="Times New Roman" w:cs="Times New Roman"/>
          <w:b/>
          <w:bCs/>
          <w:sz w:val="20"/>
          <w:szCs w:val="20"/>
          <w:lang w:eastAsia="es-CO"/>
        </w:rPr>
        <w:t>ÓPERA</w:t>
      </w:r>
      <w:r w:rsidRPr="008758CC">
        <w:rPr>
          <w:rFonts w:ascii="Times New Roman" w:eastAsia="Times New Roman" w:hAnsi="Times New Roman" w:cs="Times New Roman"/>
          <w:bCs/>
          <w:sz w:val="20"/>
          <w:szCs w:val="20"/>
          <w:lang w:eastAsia="es-CO"/>
        </w:rPr>
        <w:t xml:space="preserve">: Representación teatral a lo largo de cuyo desarrollo, cantan los distintos personajes; en ella la acción dramática se conjuga con la intervención de la orquesta, danza, palabra y otros elementos. </w:t>
      </w:r>
    </w:p>
    <w:p w:rsidR="00320378" w:rsidRPr="008758CC" w:rsidRDefault="00320378"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r w:rsidRPr="008758CC">
        <w:rPr>
          <w:rFonts w:ascii="Times New Roman" w:eastAsia="Times New Roman" w:hAnsi="Times New Roman" w:cs="Times New Roman"/>
          <w:b/>
          <w:bCs/>
          <w:sz w:val="20"/>
          <w:szCs w:val="20"/>
          <w:lang w:eastAsia="es-CO"/>
        </w:rPr>
        <w:t xml:space="preserve">ZARZUELA: </w:t>
      </w:r>
      <w:r w:rsidRPr="008758CC">
        <w:rPr>
          <w:rFonts w:ascii="Times New Roman" w:eastAsia="Times New Roman" w:hAnsi="Times New Roman" w:cs="Times New Roman"/>
          <w:bCs/>
          <w:sz w:val="20"/>
          <w:szCs w:val="20"/>
          <w:lang w:eastAsia="es-CO"/>
        </w:rPr>
        <w:t>Obra dramática y musical, en la que alternativamente se declama y se canta</w:t>
      </w:r>
      <w:r w:rsidRPr="008758CC">
        <w:rPr>
          <w:rFonts w:ascii="Times New Roman" w:eastAsia="Times New Roman" w:hAnsi="Times New Roman" w:cs="Times New Roman"/>
          <w:b/>
          <w:bCs/>
          <w:sz w:val="20"/>
          <w:szCs w:val="20"/>
          <w:lang w:eastAsia="es-CO"/>
        </w:rPr>
        <w:t xml:space="preserve">. </w:t>
      </w:r>
    </w:p>
    <w:p w:rsidR="00320378" w:rsidRPr="008758CC" w:rsidRDefault="00320378"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p>
    <w:p w:rsidR="0090463D" w:rsidRPr="008758CC" w:rsidRDefault="0090463D" w:rsidP="0090463D">
      <w:pPr>
        <w:spacing w:after="0" w:line="240" w:lineRule="auto"/>
        <w:jc w:val="both"/>
        <w:textAlignment w:val="baseline"/>
        <w:outlineLvl w:val="1"/>
        <w:rPr>
          <w:rFonts w:ascii="Times New Roman" w:eastAsia="Times New Roman" w:hAnsi="Times New Roman" w:cs="Times New Roman"/>
          <w:b/>
          <w:bCs/>
          <w:sz w:val="20"/>
          <w:szCs w:val="20"/>
          <w:lang w:eastAsia="es-CO"/>
        </w:rPr>
      </w:pPr>
      <w:r w:rsidRPr="008758CC">
        <w:rPr>
          <w:rFonts w:ascii="Times New Roman" w:eastAsia="Times New Roman" w:hAnsi="Times New Roman" w:cs="Times New Roman"/>
          <w:b/>
          <w:bCs/>
          <w:sz w:val="20"/>
          <w:szCs w:val="20"/>
          <w:lang w:eastAsia="es-CO"/>
        </w:rPr>
        <w:t xml:space="preserve">SAINETE: </w:t>
      </w:r>
      <w:r w:rsidRPr="008758CC">
        <w:rPr>
          <w:rFonts w:ascii="Times New Roman" w:eastAsia="Times New Roman" w:hAnsi="Times New Roman" w:cs="Times New Roman"/>
          <w:bCs/>
          <w:sz w:val="20"/>
          <w:szCs w:val="20"/>
          <w:lang w:eastAsia="es-CO"/>
        </w:rPr>
        <w:t>Pieza jocosa de corta duración - inferior a un acto - de carácter y argumento popular, en la que se ridiculizan los vicios y convenciones sociales; derivado del entremés y con o sin canciones.</w:t>
      </w:r>
    </w:p>
    <w:p w:rsidR="0090463D" w:rsidRPr="00823E5C" w:rsidRDefault="0090463D" w:rsidP="0090463D">
      <w:pPr>
        <w:spacing w:after="0" w:line="240" w:lineRule="auto"/>
        <w:jc w:val="both"/>
        <w:textAlignment w:val="baseline"/>
        <w:outlineLvl w:val="1"/>
        <w:rPr>
          <w:rFonts w:ascii="Times New Roman" w:eastAsia="Times New Roman" w:hAnsi="Times New Roman" w:cs="Times New Roman"/>
          <w:b/>
          <w:bCs/>
          <w:sz w:val="24"/>
          <w:szCs w:val="24"/>
          <w:lang w:eastAsia="es-CO"/>
        </w:rPr>
      </w:pPr>
      <w:bookmarkStart w:id="0" w:name="_GoBack"/>
    </w:p>
    <w:p w:rsidR="006C4836" w:rsidRPr="00823E5C" w:rsidRDefault="006C4836" w:rsidP="006C4836">
      <w:pPr>
        <w:spacing w:after="0" w:line="240" w:lineRule="auto"/>
        <w:jc w:val="both"/>
        <w:textAlignment w:val="baseline"/>
        <w:rPr>
          <w:rFonts w:ascii="Times New Roman" w:eastAsia="Times New Roman" w:hAnsi="Times New Roman" w:cs="Times New Roman"/>
          <w:b/>
          <w:sz w:val="24"/>
          <w:szCs w:val="24"/>
          <w:lang w:eastAsia="es-CO"/>
        </w:rPr>
      </w:pPr>
      <w:r w:rsidRPr="00823E5C">
        <w:rPr>
          <w:rFonts w:ascii="Times New Roman" w:eastAsia="Times New Roman" w:hAnsi="Times New Roman" w:cs="Times New Roman"/>
          <w:b/>
          <w:sz w:val="24"/>
          <w:szCs w:val="24"/>
          <w:lang w:eastAsia="es-CO"/>
        </w:rPr>
        <w:t>Qué es Guion teatral:</w:t>
      </w:r>
    </w:p>
    <w:bookmarkEnd w:id="0"/>
    <w:p w:rsidR="006C4836" w:rsidRP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p>
    <w:p w:rsidR="006C4836" w:rsidRP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r w:rsidRPr="006C4836">
        <w:rPr>
          <w:rFonts w:ascii="Times New Roman" w:eastAsia="Times New Roman" w:hAnsi="Times New Roman" w:cs="Times New Roman"/>
          <w:sz w:val="20"/>
          <w:szCs w:val="20"/>
          <w:lang w:eastAsia="es-CO"/>
        </w:rPr>
        <w:t>Un guion teatral es el texto donde se presenta todo el contenido de índole literaria y técnica necesario para el montaje y realización de una obra de teatro.</w:t>
      </w:r>
    </w:p>
    <w:p w:rsidR="006C4836" w:rsidRP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p>
    <w:p w:rsidR="006C4836" w:rsidRP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r w:rsidRPr="006C4836">
        <w:rPr>
          <w:rFonts w:ascii="Times New Roman" w:eastAsia="Times New Roman" w:hAnsi="Times New Roman" w:cs="Times New Roman"/>
          <w:sz w:val="20"/>
          <w:szCs w:val="20"/>
          <w:lang w:eastAsia="es-CO"/>
        </w:rPr>
        <w:t>Como tal, el guion es el formato bajo el cual se escribe una historia adaptada al teatro. Las historias que cuenta el guion teatral constan de una estructura interna que cumple con las tres partes clásicas: principio, nudo y desenlace, todo lo cual es representado por un conjunto de actores que  encarnarán en escena diferentes personajes para darle vida a la historia.</w:t>
      </w:r>
    </w:p>
    <w:p w:rsidR="006C4836" w:rsidRP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p>
    <w:p w:rsidR="006C4836" w:rsidRDefault="006C4836" w:rsidP="006C4836">
      <w:pPr>
        <w:spacing w:after="0" w:line="240" w:lineRule="auto"/>
        <w:jc w:val="both"/>
        <w:textAlignment w:val="baseline"/>
        <w:rPr>
          <w:rFonts w:ascii="Times New Roman" w:eastAsia="Times New Roman" w:hAnsi="Times New Roman" w:cs="Times New Roman"/>
          <w:sz w:val="20"/>
          <w:szCs w:val="20"/>
          <w:lang w:eastAsia="es-CO"/>
        </w:rPr>
      </w:pPr>
      <w:r w:rsidRPr="006C4836">
        <w:rPr>
          <w:rFonts w:ascii="Times New Roman" w:eastAsia="Times New Roman" w:hAnsi="Times New Roman" w:cs="Times New Roman"/>
          <w:sz w:val="20"/>
          <w:szCs w:val="20"/>
          <w:lang w:eastAsia="es-CO"/>
        </w:rPr>
        <w:t>La finalidad del guion teatral es servir de soporte y guía para que todos los involucrados en la puesta en escena de la obra (director, actores, escenógrafo, iluminad</w:t>
      </w:r>
      <w:r w:rsidR="0063769B">
        <w:rPr>
          <w:rFonts w:ascii="Times New Roman" w:eastAsia="Times New Roman" w:hAnsi="Times New Roman" w:cs="Times New Roman"/>
          <w:sz w:val="20"/>
          <w:szCs w:val="20"/>
          <w:lang w:eastAsia="es-CO"/>
        </w:rPr>
        <w:t xml:space="preserve">ores, vestuaristas, sonidistas, </w:t>
      </w:r>
      <w:r w:rsidRPr="006C4836">
        <w:rPr>
          <w:rFonts w:ascii="Times New Roman" w:eastAsia="Times New Roman" w:hAnsi="Times New Roman" w:cs="Times New Roman"/>
          <w:sz w:val="20"/>
          <w:szCs w:val="20"/>
          <w:lang w:eastAsia="es-CO"/>
        </w:rPr>
        <w:t>etc.), tengan conocimiento de las directrices bajo las cuales se realizará el montaje y sepan cuáles son sus responsabilidades y las actividades que tendrán que desempeñar durante la realización.</w:t>
      </w:r>
    </w:p>
    <w:p w:rsidR="00705CE2" w:rsidRPr="007964C5" w:rsidRDefault="00705CE2" w:rsidP="00E20726">
      <w:pPr>
        <w:spacing w:after="0" w:line="240" w:lineRule="auto"/>
        <w:jc w:val="both"/>
        <w:textAlignment w:val="baseline"/>
        <w:rPr>
          <w:rFonts w:ascii="Times New Roman" w:eastAsia="Times New Roman" w:hAnsi="Times New Roman" w:cs="Times New Roman"/>
          <w:b/>
          <w:sz w:val="20"/>
          <w:szCs w:val="20"/>
          <w:lang w:eastAsia="es-CO"/>
        </w:rPr>
      </w:pPr>
    </w:p>
    <w:p w:rsidR="000F61C8" w:rsidRDefault="00705CE2" w:rsidP="00E20726">
      <w:pPr>
        <w:jc w:val="both"/>
        <w:rPr>
          <w:rFonts w:ascii="Times New Roman" w:eastAsia="Times New Roman" w:hAnsi="Times New Roman" w:cs="Times New Roman"/>
          <w:sz w:val="20"/>
          <w:szCs w:val="20"/>
          <w:lang w:eastAsia="es-CO"/>
        </w:rPr>
      </w:pPr>
      <w:r w:rsidRPr="007964C5">
        <w:rPr>
          <w:rFonts w:ascii="Times New Roman" w:eastAsia="Times New Roman" w:hAnsi="Times New Roman" w:cs="Times New Roman"/>
          <w:b/>
          <w:sz w:val="20"/>
          <w:szCs w:val="20"/>
          <w:lang w:eastAsia="es-CO"/>
        </w:rPr>
        <w:t>TEATRO CLASICO</w:t>
      </w:r>
      <w:r w:rsidRPr="00705CE2">
        <w:rPr>
          <w:rFonts w:ascii="Times New Roman" w:eastAsia="Times New Roman" w:hAnsi="Times New Roman" w:cs="Times New Roman"/>
          <w:sz w:val="20"/>
          <w:szCs w:val="20"/>
          <w:lang w:eastAsia="es-CO"/>
        </w:rPr>
        <w:t xml:space="preserve"> se refiere al conjunto de obras de una determinada época que alcanzaron una gran repercusión y lograron trascender en el tiempo, convirtiéndose en una parte importante de una cultura. </w:t>
      </w:r>
    </w:p>
    <w:p w:rsidR="00705CE2" w:rsidRDefault="00705CE2" w:rsidP="00E2072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7964C5">
        <w:rPr>
          <w:rFonts w:ascii="Times New Roman" w:eastAsia="Times New Roman" w:hAnsi="Times New Roman" w:cs="Times New Roman"/>
          <w:b/>
          <w:sz w:val="20"/>
          <w:szCs w:val="20"/>
          <w:lang w:eastAsia="es-CO"/>
        </w:rPr>
        <w:t>TEATRO DE SOMBRAS</w:t>
      </w:r>
      <w:r w:rsidR="000F61C8">
        <w:rPr>
          <w:rFonts w:ascii="Times New Roman" w:eastAsia="Times New Roman" w:hAnsi="Times New Roman" w:cs="Times New Roman"/>
          <w:sz w:val="20"/>
          <w:szCs w:val="20"/>
          <w:lang w:eastAsia="es-CO"/>
        </w:rPr>
        <w:t xml:space="preserve"> </w:t>
      </w:r>
      <w:r w:rsidRPr="00705CE2">
        <w:rPr>
          <w:rFonts w:ascii="Times New Roman" w:eastAsia="Times New Roman" w:hAnsi="Times New Roman" w:cs="Times New Roman"/>
          <w:sz w:val="20"/>
          <w:szCs w:val="20"/>
          <w:lang w:eastAsia="es-CO"/>
        </w:rPr>
        <w:t>Se conoce como un espectáculo  que consiste en la creación de ciertos efectos ópticos. Para el desarrollo del teatro de sombras, se necesita una lámpara u otra fuente de iluminación y una superficie lisa y clara (que puede ser una pared o una pantalla).</w:t>
      </w:r>
      <w:r w:rsidR="00B37518" w:rsidRPr="00B375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27D3A" w:rsidRDefault="00B27D3A" w:rsidP="00E2072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B27D3A" w:rsidRPr="00B27D3A" w:rsidRDefault="00B27D3A" w:rsidP="00B27D3A">
      <w:pPr>
        <w:spacing w:after="0" w:line="480" w:lineRule="atLeast"/>
        <w:textAlignment w:val="baseline"/>
        <w:rPr>
          <w:rFonts w:ascii="Georgia" w:eastAsia="Times New Roman" w:hAnsi="Georgia" w:cs="Times New Roman"/>
          <w:color w:val="000000"/>
          <w:sz w:val="20"/>
          <w:szCs w:val="20"/>
          <w:lang w:eastAsia="es-CO"/>
        </w:rPr>
      </w:pPr>
      <w:r w:rsidRPr="007964C5">
        <w:rPr>
          <w:rFonts w:ascii="Georgia" w:eastAsia="Times New Roman" w:hAnsi="Georgia" w:cs="Times New Roman"/>
          <w:b/>
          <w:color w:val="000000"/>
          <w:sz w:val="20"/>
          <w:szCs w:val="20"/>
          <w:lang w:eastAsia="es-CO"/>
        </w:rPr>
        <w:t>LA PANTOMIMA</w:t>
      </w:r>
      <w:r w:rsidRPr="00B27D3A">
        <w:rPr>
          <w:rFonts w:ascii="Georgia" w:eastAsia="Times New Roman" w:hAnsi="Georgia" w:cs="Times New Roman"/>
          <w:color w:val="000000"/>
          <w:sz w:val="20"/>
          <w:szCs w:val="20"/>
          <w:lang w:eastAsia="es-CO"/>
        </w:rPr>
        <w:t> es una </w:t>
      </w:r>
      <w:r w:rsidRPr="00B27D3A">
        <w:rPr>
          <w:rFonts w:ascii="Georgia" w:eastAsia="Times New Roman" w:hAnsi="Georgia" w:cs="Times New Roman"/>
          <w:bCs/>
          <w:color w:val="000000"/>
          <w:sz w:val="20"/>
          <w:szCs w:val="20"/>
          <w:bdr w:val="none" w:sz="0" w:space="0" w:color="auto" w:frame="1"/>
          <w:lang w:eastAsia="es-CO"/>
        </w:rPr>
        <w:t>representación que se realiza mediante gestos y figuras, sin la intervención de palabras</w:t>
      </w:r>
      <w:r w:rsidRPr="00B27D3A">
        <w:rPr>
          <w:rFonts w:ascii="Georgia" w:eastAsia="Times New Roman" w:hAnsi="Georgia" w:cs="Times New Roman"/>
          <w:color w:val="000000"/>
          <w:sz w:val="20"/>
          <w:szCs w:val="20"/>
          <w:lang w:eastAsia="es-CO"/>
        </w:rPr>
        <w:t>. Es un arte escénico que apela a la mímica como forma de expresión artística</w:t>
      </w:r>
      <w:r>
        <w:rPr>
          <w:rFonts w:ascii="Georgia" w:eastAsia="Times New Roman" w:hAnsi="Georgia" w:cs="Times New Roman"/>
          <w:color w:val="000000"/>
          <w:sz w:val="20"/>
          <w:szCs w:val="20"/>
          <w:lang w:eastAsia="es-CO"/>
        </w:rPr>
        <w:t xml:space="preserve">. </w:t>
      </w:r>
      <w:r w:rsidRPr="00B27D3A">
        <w:rPr>
          <w:rFonts w:ascii="Georgia" w:eastAsia="Times New Roman" w:hAnsi="Georgia" w:cs="Times New Roman"/>
          <w:color w:val="000000"/>
          <w:sz w:val="20"/>
          <w:szCs w:val="20"/>
          <w:lang w:eastAsia="es-CO"/>
        </w:rPr>
        <w:t>La persona que se dedica a la pantomima como arte  recibe el nombre del mimo.</w:t>
      </w:r>
    </w:p>
    <w:p w:rsidR="00B27D3A" w:rsidRPr="00B27D3A" w:rsidRDefault="00B27D3A" w:rsidP="00B27D3A">
      <w:pPr>
        <w:spacing w:after="0" w:line="480" w:lineRule="atLeast"/>
        <w:textAlignment w:val="baseline"/>
        <w:rPr>
          <w:rFonts w:ascii="Georgia" w:eastAsia="Times New Roman" w:hAnsi="Georgia" w:cs="Times New Roman"/>
          <w:color w:val="000000"/>
          <w:sz w:val="20"/>
          <w:szCs w:val="20"/>
          <w:lang w:eastAsia="es-CO"/>
        </w:rPr>
      </w:pPr>
    </w:p>
    <w:p w:rsidR="00B27D3A" w:rsidRPr="00B27D3A" w:rsidRDefault="00B27D3A" w:rsidP="00B27D3A">
      <w:pPr>
        <w:spacing w:after="0" w:line="480" w:lineRule="atLeast"/>
        <w:textAlignment w:val="baseline"/>
        <w:rPr>
          <w:rFonts w:ascii="Georgia" w:eastAsia="Times New Roman" w:hAnsi="Georgia" w:cs="Times New Roman"/>
          <w:color w:val="000000"/>
          <w:sz w:val="24"/>
          <w:szCs w:val="24"/>
          <w:lang w:eastAsia="es-CO"/>
        </w:rPr>
      </w:pPr>
    </w:p>
    <w:p w:rsidR="00B37518" w:rsidRDefault="00B37518" w:rsidP="00B27D3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B37518" w:rsidRDefault="00B37518" w:rsidP="00E2072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B37518" w:rsidRDefault="000D6DD5" w:rsidP="00E2072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eastAsia="Times New Roman" w:hAnsi="Times New Roman" w:cs="Times New Roman"/>
          <w:b/>
          <w:noProof/>
          <w:sz w:val="24"/>
          <w:szCs w:val="24"/>
          <w:lang w:eastAsia="es-CO"/>
        </w:rPr>
        <w:lastRenderedPageBreak/>
        <w:drawing>
          <wp:anchor distT="0" distB="0" distL="114300" distR="114300" simplePos="0" relativeHeight="251659264" behindDoc="0" locked="0" layoutInCell="1" allowOverlap="1" wp14:anchorId="6D91E1FD" wp14:editId="1097A1A5">
            <wp:simplePos x="0" y="0"/>
            <wp:positionH relativeFrom="margin">
              <wp:align>center</wp:align>
            </wp:positionH>
            <wp:positionV relativeFrom="margin">
              <wp:align>center</wp:align>
            </wp:positionV>
            <wp:extent cx="1823085" cy="1359535"/>
            <wp:effectExtent l="0" t="0" r="571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3085" cy="1359535"/>
                    </a:xfrm>
                    <a:prstGeom prst="rect">
                      <a:avLst/>
                    </a:prstGeom>
                    <a:noFill/>
                  </pic:spPr>
                </pic:pic>
              </a:graphicData>
            </a:graphic>
          </wp:anchor>
        </w:drawing>
      </w:r>
    </w:p>
    <w:p w:rsidR="000D6DD5" w:rsidRDefault="000D6DD5" w:rsidP="000D6DD5">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TEATRO DE SOMBRAS</w:t>
      </w:r>
    </w:p>
    <w:p w:rsidR="004464BA" w:rsidRDefault="004464BA" w:rsidP="00B37518">
      <w:pPr>
        <w:jc w:val="both"/>
        <w:rPr>
          <w:rFonts w:ascii="Times New Roman" w:eastAsia="Times New Roman" w:hAnsi="Times New Roman" w:cs="Times New Roman"/>
          <w:sz w:val="20"/>
          <w:szCs w:val="20"/>
          <w:lang w:eastAsia="es-CO"/>
        </w:rPr>
        <w:sectPr w:rsidR="004464BA" w:rsidSect="00B37518">
          <w:pgSz w:w="12242" w:h="20163" w:code="121"/>
          <w:pgMar w:top="720" w:right="720" w:bottom="720" w:left="720" w:header="708" w:footer="708" w:gutter="0"/>
          <w:cols w:space="708"/>
          <w:docGrid w:linePitch="360"/>
        </w:sectPr>
      </w:pPr>
    </w:p>
    <w:p w:rsidR="00B37518" w:rsidRPr="00237119" w:rsidRDefault="00237119" w:rsidP="00B37518">
      <w:pPr>
        <w:jc w:val="both"/>
        <w:rPr>
          <w:rFonts w:ascii="Times New Roman" w:eastAsia="Times New Roman" w:hAnsi="Times New Roman" w:cs="Times New Roman"/>
          <w:b/>
          <w:sz w:val="20"/>
          <w:szCs w:val="20"/>
          <w:lang w:eastAsia="es-CO"/>
        </w:rPr>
      </w:pPr>
      <w:r w:rsidRPr="00237119">
        <w:rPr>
          <w:rFonts w:ascii="Times New Roman" w:eastAsia="Times New Roman" w:hAnsi="Times New Roman" w:cs="Times New Roman"/>
          <w:b/>
          <w:sz w:val="20"/>
          <w:szCs w:val="20"/>
          <w:lang w:eastAsia="es-CO"/>
        </w:rPr>
        <w:lastRenderedPageBreak/>
        <w:t>Des</w:t>
      </w:r>
      <w:r w:rsidR="00B37518" w:rsidRPr="00237119">
        <w:rPr>
          <w:rFonts w:ascii="Times New Roman" w:eastAsia="Times New Roman" w:hAnsi="Times New Roman" w:cs="Times New Roman"/>
          <w:b/>
          <w:sz w:val="20"/>
          <w:szCs w:val="20"/>
          <w:lang w:eastAsia="es-CO"/>
        </w:rPr>
        <w:t>cripción de la actividad</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Un grupo de chicos proyecta sombras sobre una tela blanca colgada a modo de telón. Otro grupo participa como público descubriendo los objetos. Después que todos ocuparon el lugar de "proyectista" y de público, comentan juntos lo que observaron y elaboran conclusiones.</w:t>
      </w:r>
    </w:p>
    <w:p w:rsidR="00B37518" w:rsidRPr="00237119" w:rsidRDefault="00B37518" w:rsidP="00B37518">
      <w:pPr>
        <w:jc w:val="both"/>
        <w:rPr>
          <w:rFonts w:ascii="Times New Roman" w:eastAsia="Times New Roman" w:hAnsi="Times New Roman" w:cs="Times New Roman"/>
          <w:b/>
          <w:sz w:val="20"/>
          <w:szCs w:val="20"/>
          <w:lang w:eastAsia="es-CO"/>
        </w:rPr>
      </w:pPr>
      <w:r w:rsidRPr="00237119">
        <w:rPr>
          <w:rFonts w:ascii="Times New Roman" w:eastAsia="Times New Roman" w:hAnsi="Times New Roman" w:cs="Times New Roman"/>
          <w:b/>
          <w:sz w:val="20"/>
          <w:szCs w:val="20"/>
          <w:lang w:eastAsia="es-CO"/>
        </w:rPr>
        <w:t>Materiales necesarios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xml:space="preserve">Cartón </w:t>
      </w:r>
      <w:proofErr w:type="spellStart"/>
      <w:r w:rsidRPr="00B37518">
        <w:rPr>
          <w:rFonts w:ascii="Times New Roman" w:eastAsia="Times New Roman" w:hAnsi="Times New Roman" w:cs="Times New Roman"/>
          <w:sz w:val="20"/>
          <w:szCs w:val="20"/>
          <w:lang w:eastAsia="es-CO"/>
        </w:rPr>
        <w:t>semiblando</w:t>
      </w:r>
      <w:proofErr w:type="spellEnd"/>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Marcadores</w:t>
      </w:r>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Tijera</w:t>
      </w:r>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Varillas de madera de 50 cm de largo</w:t>
      </w:r>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Cinta adhesiva ancha</w:t>
      </w:r>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Una sábana o una gran tela blanca</w:t>
      </w:r>
      <w:r w:rsidR="008A1255">
        <w:rPr>
          <w:rFonts w:ascii="Times New Roman" w:eastAsia="Times New Roman" w:hAnsi="Times New Roman" w:cs="Times New Roman"/>
          <w:sz w:val="20"/>
          <w:szCs w:val="20"/>
          <w:lang w:eastAsia="es-CO"/>
        </w:rPr>
        <w:t xml:space="preserve">, </w:t>
      </w:r>
      <w:r w:rsidRPr="00B37518">
        <w:rPr>
          <w:rFonts w:ascii="Times New Roman" w:eastAsia="Times New Roman" w:hAnsi="Times New Roman" w:cs="Times New Roman"/>
          <w:sz w:val="20"/>
          <w:szCs w:val="20"/>
          <w:lang w:eastAsia="es-CO"/>
        </w:rPr>
        <w:t>Uno o dos proyectores, lámparas o linternas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Propuesta para el desarrollo de la actividad</w:t>
      </w:r>
    </w:p>
    <w:p w:rsidR="00B37518" w:rsidRPr="00237119" w:rsidRDefault="00B37518" w:rsidP="00B37518">
      <w:pPr>
        <w:jc w:val="both"/>
        <w:rPr>
          <w:rFonts w:ascii="Times New Roman" w:eastAsia="Times New Roman" w:hAnsi="Times New Roman" w:cs="Times New Roman"/>
          <w:b/>
          <w:sz w:val="20"/>
          <w:szCs w:val="20"/>
          <w:lang w:eastAsia="es-CO"/>
        </w:rPr>
      </w:pPr>
      <w:r w:rsidRPr="00237119">
        <w:rPr>
          <w:rFonts w:ascii="Times New Roman" w:eastAsia="Times New Roman" w:hAnsi="Times New Roman" w:cs="Times New Roman"/>
          <w:b/>
          <w:sz w:val="20"/>
          <w:szCs w:val="20"/>
          <w:lang w:eastAsia="es-CO"/>
        </w:rPr>
        <w:t>Armado de los títeres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Los chicos podrán realizar esta actividad a partir de las siguientes consignas.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Dibujar sobre el cartón las siluetas de los títeres que quieran armar. Pueden ser animales, personas, objetos o figuras, como triángulos, círculos y estrellas.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Recortar las siluetas dibujadas. Pueden hacerles agujeros, a modo de ojos, boca y nariz.</w:t>
      </w:r>
    </w:p>
    <w:p w:rsidR="00B37518" w:rsidRPr="00B37518" w:rsidRDefault="00B37518" w:rsidP="00B37518">
      <w:pPr>
        <w:jc w:val="both"/>
        <w:rPr>
          <w:rFonts w:ascii="Times New Roman" w:eastAsia="Times New Roman" w:hAnsi="Times New Roman" w:cs="Times New Roman"/>
          <w:sz w:val="20"/>
          <w:szCs w:val="20"/>
          <w:lang w:eastAsia="es-CO"/>
        </w:rPr>
      </w:pPr>
      <w:proofErr w:type="gramStart"/>
      <w:r w:rsidRPr="00B37518">
        <w:rPr>
          <w:rFonts w:ascii="Times New Roman" w:eastAsia="Times New Roman" w:hAnsi="Times New Roman" w:cs="Times New Roman"/>
          <w:sz w:val="20"/>
          <w:szCs w:val="20"/>
          <w:lang w:eastAsia="es-CO"/>
        </w:rPr>
        <w:t>recortar</w:t>
      </w:r>
      <w:proofErr w:type="gramEnd"/>
      <w:r w:rsidRPr="00B37518">
        <w:rPr>
          <w:rFonts w:ascii="Times New Roman" w:eastAsia="Times New Roman" w:hAnsi="Times New Roman" w:cs="Times New Roman"/>
          <w:sz w:val="20"/>
          <w:szCs w:val="20"/>
          <w:lang w:eastAsia="es-CO"/>
        </w:rPr>
        <w:t xml:space="preserve"> siluetas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Pegar las siluetas de cartón a las varillas con la cinta adhesiva.</w:t>
      </w:r>
    </w:p>
    <w:p w:rsidR="00B37518" w:rsidRPr="00B37518" w:rsidRDefault="00B37518" w:rsidP="00B37518">
      <w:pPr>
        <w:jc w:val="both"/>
        <w:rPr>
          <w:rFonts w:ascii="Times New Roman" w:eastAsia="Times New Roman" w:hAnsi="Times New Roman" w:cs="Times New Roman"/>
          <w:sz w:val="20"/>
          <w:szCs w:val="20"/>
          <w:lang w:eastAsia="es-CO"/>
        </w:rPr>
      </w:pPr>
      <w:proofErr w:type="gramStart"/>
      <w:r w:rsidRPr="00B37518">
        <w:rPr>
          <w:rFonts w:ascii="Times New Roman" w:eastAsia="Times New Roman" w:hAnsi="Times New Roman" w:cs="Times New Roman"/>
          <w:sz w:val="20"/>
          <w:szCs w:val="20"/>
          <w:lang w:eastAsia="es-CO"/>
        </w:rPr>
        <w:t>siluetas</w:t>
      </w:r>
      <w:proofErr w:type="gramEnd"/>
      <w:r w:rsidRPr="00B37518">
        <w:rPr>
          <w:rFonts w:ascii="Times New Roman" w:eastAsia="Times New Roman" w:hAnsi="Times New Roman" w:cs="Times New Roman"/>
          <w:sz w:val="20"/>
          <w:szCs w:val="20"/>
          <w:lang w:eastAsia="es-CO"/>
        </w:rPr>
        <w:t xml:space="preserve"> de cartón</w:t>
      </w:r>
    </w:p>
    <w:p w:rsidR="00B37518" w:rsidRPr="00237119" w:rsidRDefault="00B37518" w:rsidP="00B37518">
      <w:pPr>
        <w:jc w:val="both"/>
        <w:rPr>
          <w:rFonts w:ascii="Times New Roman" w:eastAsia="Times New Roman" w:hAnsi="Times New Roman" w:cs="Times New Roman"/>
          <w:b/>
          <w:sz w:val="20"/>
          <w:szCs w:val="20"/>
          <w:lang w:eastAsia="es-CO"/>
        </w:rPr>
      </w:pPr>
      <w:r w:rsidRPr="00237119">
        <w:rPr>
          <w:rFonts w:ascii="Times New Roman" w:eastAsia="Times New Roman" w:hAnsi="Times New Roman" w:cs="Times New Roman"/>
          <w:b/>
          <w:sz w:val="20"/>
          <w:szCs w:val="20"/>
          <w:lang w:eastAsia="es-CO"/>
        </w:rPr>
        <w:t>Construcción del escenario</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A una distancia de 1 a 2 metros de la pared, extender y colgar una tela blanca, a modo de telón, a una altura superior a los dos metros, de forma tal que su parte inferior se encuentre a, aproximadamente, 50 centímetros del piso. La tela se puede colgar con broches de una soga atada a ganchos fijados en la pared del salón.</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Ubicar un foco de luz cerca de la pared apuntando a la tela. Es conveniente utilizar un proyector, por su luz intensa y focalizada, aunque también puede ser útil una lámpara o una linterna.</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Tapar con algún elemento opaco, como sillas o mesitas puestas de costado, el sector bajo de la tela para permitir que los alumnos se oculten en el momento de realizar la obra de títeres.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Juego en el teatro</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Antes de comenzar el juego hay que organizar a los chicos en dos grupos. Uno de los grupos será el "proyectista", que presentará la obra, y el otro será el público. Luego, el juego se repetirá intercambiando los roles de los grupos.</w:t>
      </w:r>
    </w:p>
    <w:p w:rsidR="00B37518" w:rsidRPr="00B37518" w:rsidRDefault="00B37518" w:rsidP="00B37518">
      <w:pPr>
        <w:jc w:val="both"/>
        <w:rPr>
          <w:rFonts w:ascii="Times New Roman" w:eastAsia="Times New Roman" w:hAnsi="Times New Roman" w:cs="Times New Roman"/>
          <w:sz w:val="20"/>
          <w:szCs w:val="20"/>
          <w:lang w:eastAsia="es-CO"/>
        </w:rPr>
      </w:pPr>
      <w:proofErr w:type="gramStart"/>
      <w:r w:rsidRPr="00B37518">
        <w:rPr>
          <w:rFonts w:ascii="Times New Roman" w:eastAsia="Times New Roman" w:hAnsi="Times New Roman" w:cs="Times New Roman"/>
          <w:sz w:val="20"/>
          <w:szCs w:val="20"/>
          <w:lang w:eastAsia="es-CO"/>
        </w:rPr>
        <w:t>Indicarle</w:t>
      </w:r>
      <w:proofErr w:type="gramEnd"/>
      <w:r w:rsidRPr="00B37518">
        <w:rPr>
          <w:rFonts w:ascii="Times New Roman" w:eastAsia="Times New Roman" w:hAnsi="Times New Roman" w:cs="Times New Roman"/>
          <w:sz w:val="20"/>
          <w:szCs w:val="20"/>
          <w:lang w:eastAsia="es-CO"/>
        </w:rPr>
        <w:t xml:space="preserve"> a los proyectistas que, con sus títeres, se ubiquen agachados detrás de la tela y delante de la luz; y a los del público que se sienten del otro lado de la tela.</w:t>
      </w:r>
    </w:p>
    <w:p w:rsidR="00B37518" w:rsidRPr="00B37518" w:rsidRDefault="00B37518" w:rsidP="00B37518">
      <w:pPr>
        <w:jc w:val="both"/>
        <w:rPr>
          <w:rFonts w:ascii="Times New Roman" w:eastAsia="Times New Roman" w:hAnsi="Times New Roman" w:cs="Times New Roman"/>
          <w:sz w:val="20"/>
          <w:szCs w:val="20"/>
          <w:lang w:eastAsia="es-CO"/>
        </w:rPr>
      </w:pPr>
      <w:proofErr w:type="gramStart"/>
      <w:r w:rsidRPr="00B37518">
        <w:rPr>
          <w:rFonts w:ascii="Times New Roman" w:eastAsia="Times New Roman" w:hAnsi="Times New Roman" w:cs="Times New Roman"/>
          <w:sz w:val="20"/>
          <w:szCs w:val="20"/>
          <w:lang w:eastAsia="es-CO"/>
        </w:rPr>
        <w:t>Avisarle</w:t>
      </w:r>
      <w:proofErr w:type="gramEnd"/>
      <w:r w:rsidRPr="00B37518">
        <w:rPr>
          <w:rFonts w:ascii="Times New Roman" w:eastAsia="Times New Roman" w:hAnsi="Times New Roman" w:cs="Times New Roman"/>
          <w:sz w:val="20"/>
          <w:szCs w:val="20"/>
          <w:lang w:eastAsia="es-CO"/>
        </w:rPr>
        <w:t xml:space="preserve"> a los proyectistas que comiencen la función moviendo los títeres delante de la luz para que los demás puedan ver las sombras que proyectan sobre el telón.</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Sugerencias y comentarios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Se pueden proponer diversas consignas para que los proyectistas ensayen y que todos observen diversos efectos, sobre los cuales puedan reflexionar y comentar.</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lastRenderedPageBreak/>
        <w:t>- Acerquen o alejen el títere de la luz. Rótenlo y observen cómo se modifica su sombra. Determinen la distancia entre la luz y el objeto iluminado que permita obtener la mayor nitidez posible en la sombra. Observen especialmente el tamaño y la nitidez de las sombras y zonas iluminadas de las figuras con agujeros.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Hagan sombras con partes de sus cuerpos en distintas posiciones. Intenten imitar formas de animales u objetos con las manos.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Usen diferentes objetos, como un lápiz, una regla, un juguete o una cuchara para que el público intente descubrir qué objetos son.</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Si se agrega otra luz para iluminar objetos con dos luces se puede observar la formación de dos sombras y cómo una luz hace más clara la sombra producida por la otra. Colocando la segunda luz en distintas posiciones se les puede pedir a los chicos que propongan donde ubicarla para que desaparezca la sombra producida por la otra luz.</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Las propiedades ópticas de los materiales pueden compararse mediante el pasaje de luz a través de elementos opacos, traslúcidos y transparentes, y reemplazando partes de cartón en los títeres por otros elementos, como papel celofán y plásticos.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Otra opción consiste en ensayar al aire libre con las sombras producidas por la luz solar a distintas horas del día. Los alumnos pueden, por ejemplo, jugar a pisar la propia sombra o la del compañero y observar las diferentes formas de las sombras según la posición del sol.</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Para estimular a que los alumnos elaboren conclusiones es conveniente intervenir y registrar sus comentarios. Se pueden plantear las siguientes preguntas-guía para analizar las observaciones realizadas.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¿Qué elementos se necesitan para hacer sombra?</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¿Se puede hacer sombra de noche?</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xml:space="preserve">- </w:t>
      </w:r>
      <w:proofErr w:type="gramStart"/>
      <w:r w:rsidRPr="00B37518">
        <w:rPr>
          <w:rFonts w:ascii="Times New Roman" w:eastAsia="Times New Roman" w:hAnsi="Times New Roman" w:cs="Times New Roman"/>
          <w:sz w:val="20"/>
          <w:szCs w:val="20"/>
          <w:lang w:eastAsia="es-CO"/>
        </w:rPr>
        <w:t>¿</w:t>
      </w:r>
      <w:proofErr w:type="gramEnd"/>
      <w:r w:rsidRPr="00B37518">
        <w:rPr>
          <w:rFonts w:ascii="Times New Roman" w:eastAsia="Times New Roman" w:hAnsi="Times New Roman" w:cs="Times New Roman"/>
          <w:sz w:val="20"/>
          <w:szCs w:val="20"/>
          <w:lang w:eastAsia="es-CO"/>
        </w:rPr>
        <w:t>Qué ocurre con la sombra cuando se acerca una figura a la luz, ¿se agranda o se achica? ¿Y al alejar la figura de la luz?</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¿Todos los materiales producen sombra?</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 xml:space="preserve">El diseño de los personajes y la organización de una obra teatral con argumento </w:t>
      </w:r>
      <w:proofErr w:type="gramStart"/>
      <w:r w:rsidRPr="00B37518">
        <w:rPr>
          <w:rFonts w:ascii="Times New Roman" w:eastAsia="Times New Roman" w:hAnsi="Times New Roman" w:cs="Times New Roman"/>
          <w:sz w:val="20"/>
          <w:szCs w:val="20"/>
          <w:lang w:eastAsia="es-CO"/>
        </w:rPr>
        <w:t>permite</w:t>
      </w:r>
      <w:proofErr w:type="gramEnd"/>
      <w:r w:rsidRPr="00B37518">
        <w:rPr>
          <w:rFonts w:ascii="Times New Roman" w:eastAsia="Times New Roman" w:hAnsi="Times New Roman" w:cs="Times New Roman"/>
          <w:sz w:val="20"/>
          <w:szCs w:val="20"/>
          <w:lang w:eastAsia="es-CO"/>
        </w:rPr>
        <w:t xml:space="preserve"> enriquecer la actividad y combinarla con otras áreas, como lengua y educación artística.</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Algunas precisiones conceptuales</w:t>
      </w:r>
    </w:p>
    <w:p w:rsidR="00B37518" w:rsidRP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La sombra es una superficie que está oscurecida porque un objeto se interpone entre ella y una fuente de luz. Por lo tanto, los elementos que intervienen en el fenómeno sombra son tres: la fuente de luz, que puede ser natural o artificial, el objeto que se interpone entre la fuente y la superficie, y la superficie sobre la que se proyecta la sombra.</w:t>
      </w:r>
    </w:p>
    <w:p w:rsidR="00B37518" w:rsidRDefault="00B37518" w:rsidP="00B37518">
      <w:pPr>
        <w:jc w:val="both"/>
        <w:rPr>
          <w:rFonts w:ascii="Times New Roman" w:eastAsia="Times New Roman" w:hAnsi="Times New Roman" w:cs="Times New Roman"/>
          <w:sz w:val="20"/>
          <w:szCs w:val="20"/>
          <w:lang w:eastAsia="es-CO"/>
        </w:rPr>
      </w:pPr>
      <w:r w:rsidRPr="00B37518">
        <w:rPr>
          <w:rFonts w:ascii="Times New Roman" w:eastAsia="Times New Roman" w:hAnsi="Times New Roman" w:cs="Times New Roman"/>
          <w:sz w:val="20"/>
          <w:szCs w:val="20"/>
          <w:lang w:eastAsia="es-CO"/>
        </w:rPr>
        <w:t>Cuando la fuente de luz es muy pequeña (una fuente puntual) la sombra posee un contorno nítido y definido. Cuando la fuente de luz es grande, hay una zona, situada entre la sombra más oscura (la umbra) y la parte completamente iluminada de la superficie, que puede recibir un poco de luz, por lo que la sombra que se forma en ella es parcial (la penumbra).</w:t>
      </w:r>
    </w:p>
    <w:sectPr w:rsidR="00B37518" w:rsidSect="004464BA">
      <w:type w:val="continuous"/>
      <w:pgSz w:w="12242" w:h="20163" w:code="121"/>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90D4E"/>
    <w:multiLevelType w:val="hybridMultilevel"/>
    <w:tmpl w:val="ED92967E"/>
    <w:lvl w:ilvl="0" w:tplc="5AD88C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EF"/>
    <w:rsid w:val="00063821"/>
    <w:rsid w:val="000D6DD5"/>
    <w:rsid w:val="000F61C8"/>
    <w:rsid w:val="00237119"/>
    <w:rsid w:val="00320378"/>
    <w:rsid w:val="003F2C66"/>
    <w:rsid w:val="00410058"/>
    <w:rsid w:val="004222F6"/>
    <w:rsid w:val="004464BA"/>
    <w:rsid w:val="00452F99"/>
    <w:rsid w:val="005625EF"/>
    <w:rsid w:val="005B728A"/>
    <w:rsid w:val="005C4178"/>
    <w:rsid w:val="0062775D"/>
    <w:rsid w:val="0063769B"/>
    <w:rsid w:val="006C4836"/>
    <w:rsid w:val="00705CE2"/>
    <w:rsid w:val="007964C5"/>
    <w:rsid w:val="00823E5C"/>
    <w:rsid w:val="008758CC"/>
    <w:rsid w:val="008A1255"/>
    <w:rsid w:val="008F3DFD"/>
    <w:rsid w:val="0090463D"/>
    <w:rsid w:val="00AA7167"/>
    <w:rsid w:val="00AC18AE"/>
    <w:rsid w:val="00B27D3A"/>
    <w:rsid w:val="00B37518"/>
    <w:rsid w:val="00BF4882"/>
    <w:rsid w:val="00C26AF4"/>
    <w:rsid w:val="00C74E0A"/>
    <w:rsid w:val="00CB065E"/>
    <w:rsid w:val="00DB7233"/>
    <w:rsid w:val="00E0125D"/>
    <w:rsid w:val="00E20726"/>
    <w:rsid w:val="00FA6FEC"/>
    <w:rsid w:val="00FB5C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100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41005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25EF"/>
    <w:pPr>
      <w:ind w:left="720"/>
      <w:contextualSpacing/>
    </w:pPr>
  </w:style>
  <w:style w:type="table" w:styleId="Tablaconcuadrcula">
    <w:name w:val="Table Grid"/>
    <w:basedOn w:val="Tablanormal"/>
    <w:uiPriority w:val="39"/>
    <w:rsid w:val="00AC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10058"/>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410058"/>
    <w:rPr>
      <w:color w:val="0000FF"/>
      <w:u w:val="single"/>
    </w:rPr>
  </w:style>
  <w:style w:type="character" w:styleId="Textoennegrita">
    <w:name w:val="Strong"/>
    <w:basedOn w:val="Fuentedeprrafopredeter"/>
    <w:uiPriority w:val="22"/>
    <w:qFormat/>
    <w:rsid w:val="00410058"/>
    <w:rPr>
      <w:b/>
      <w:bCs/>
    </w:rPr>
  </w:style>
  <w:style w:type="paragraph" w:styleId="NormalWeb">
    <w:name w:val="Normal (Web)"/>
    <w:basedOn w:val="Normal"/>
    <w:uiPriority w:val="99"/>
    <w:semiHidden/>
    <w:unhideWhenUsed/>
    <w:rsid w:val="004100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10058"/>
  </w:style>
  <w:style w:type="character" w:customStyle="1" w:styleId="icon-arrow-right">
    <w:name w:val="icon-arrow-right"/>
    <w:basedOn w:val="Fuentedeprrafopredeter"/>
    <w:rsid w:val="00410058"/>
  </w:style>
  <w:style w:type="character" w:customStyle="1" w:styleId="ribbon-right">
    <w:name w:val="ribbon-right"/>
    <w:basedOn w:val="Fuentedeprrafopredeter"/>
    <w:rsid w:val="00410058"/>
  </w:style>
  <w:style w:type="character" w:customStyle="1" w:styleId="Ttulo1Car">
    <w:name w:val="Título 1 Car"/>
    <w:basedOn w:val="Fuentedeprrafopredeter"/>
    <w:link w:val="Ttulo1"/>
    <w:uiPriority w:val="9"/>
    <w:rsid w:val="00410058"/>
    <w:rPr>
      <w:rFonts w:asciiTheme="majorHAnsi" w:eastAsiaTheme="majorEastAsia" w:hAnsiTheme="majorHAnsi" w:cstheme="majorBidi"/>
      <w:b/>
      <w:bCs/>
      <w:color w:val="2E74B5" w:themeColor="accent1" w:themeShade="BF"/>
      <w:sz w:val="28"/>
      <w:szCs w:val="28"/>
    </w:rPr>
  </w:style>
  <w:style w:type="paragraph" w:styleId="Textodeglobo">
    <w:name w:val="Balloon Text"/>
    <w:basedOn w:val="Normal"/>
    <w:link w:val="TextodegloboCar"/>
    <w:uiPriority w:val="99"/>
    <w:semiHidden/>
    <w:unhideWhenUsed/>
    <w:rsid w:val="00410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058"/>
    <w:rPr>
      <w:rFonts w:ascii="Tahoma" w:hAnsi="Tahoma" w:cs="Tahoma"/>
      <w:sz w:val="16"/>
      <w:szCs w:val="16"/>
    </w:rPr>
  </w:style>
  <w:style w:type="character" w:customStyle="1" w:styleId="ya-q-full-text">
    <w:name w:val="ya-q-full-text"/>
    <w:basedOn w:val="Fuentedeprrafopredeter"/>
    <w:rsid w:val="00904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100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41005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25EF"/>
    <w:pPr>
      <w:ind w:left="720"/>
      <w:contextualSpacing/>
    </w:pPr>
  </w:style>
  <w:style w:type="table" w:styleId="Tablaconcuadrcula">
    <w:name w:val="Table Grid"/>
    <w:basedOn w:val="Tablanormal"/>
    <w:uiPriority w:val="39"/>
    <w:rsid w:val="00AC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10058"/>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410058"/>
    <w:rPr>
      <w:color w:val="0000FF"/>
      <w:u w:val="single"/>
    </w:rPr>
  </w:style>
  <w:style w:type="character" w:styleId="Textoennegrita">
    <w:name w:val="Strong"/>
    <w:basedOn w:val="Fuentedeprrafopredeter"/>
    <w:uiPriority w:val="22"/>
    <w:qFormat/>
    <w:rsid w:val="00410058"/>
    <w:rPr>
      <w:b/>
      <w:bCs/>
    </w:rPr>
  </w:style>
  <w:style w:type="paragraph" w:styleId="NormalWeb">
    <w:name w:val="Normal (Web)"/>
    <w:basedOn w:val="Normal"/>
    <w:uiPriority w:val="99"/>
    <w:semiHidden/>
    <w:unhideWhenUsed/>
    <w:rsid w:val="004100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10058"/>
  </w:style>
  <w:style w:type="character" w:customStyle="1" w:styleId="icon-arrow-right">
    <w:name w:val="icon-arrow-right"/>
    <w:basedOn w:val="Fuentedeprrafopredeter"/>
    <w:rsid w:val="00410058"/>
  </w:style>
  <w:style w:type="character" w:customStyle="1" w:styleId="ribbon-right">
    <w:name w:val="ribbon-right"/>
    <w:basedOn w:val="Fuentedeprrafopredeter"/>
    <w:rsid w:val="00410058"/>
  </w:style>
  <w:style w:type="character" w:customStyle="1" w:styleId="Ttulo1Car">
    <w:name w:val="Título 1 Car"/>
    <w:basedOn w:val="Fuentedeprrafopredeter"/>
    <w:link w:val="Ttulo1"/>
    <w:uiPriority w:val="9"/>
    <w:rsid w:val="00410058"/>
    <w:rPr>
      <w:rFonts w:asciiTheme="majorHAnsi" w:eastAsiaTheme="majorEastAsia" w:hAnsiTheme="majorHAnsi" w:cstheme="majorBidi"/>
      <w:b/>
      <w:bCs/>
      <w:color w:val="2E74B5" w:themeColor="accent1" w:themeShade="BF"/>
      <w:sz w:val="28"/>
      <w:szCs w:val="28"/>
    </w:rPr>
  </w:style>
  <w:style w:type="paragraph" w:styleId="Textodeglobo">
    <w:name w:val="Balloon Text"/>
    <w:basedOn w:val="Normal"/>
    <w:link w:val="TextodegloboCar"/>
    <w:uiPriority w:val="99"/>
    <w:semiHidden/>
    <w:unhideWhenUsed/>
    <w:rsid w:val="00410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058"/>
    <w:rPr>
      <w:rFonts w:ascii="Tahoma" w:hAnsi="Tahoma" w:cs="Tahoma"/>
      <w:sz w:val="16"/>
      <w:szCs w:val="16"/>
    </w:rPr>
  </w:style>
  <w:style w:type="character" w:customStyle="1" w:styleId="ya-q-full-text">
    <w:name w:val="ya-q-full-text"/>
    <w:basedOn w:val="Fuentedeprrafopredeter"/>
    <w:rsid w:val="009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9697">
      <w:bodyDiv w:val="1"/>
      <w:marLeft w:val="0"/>
      <w:marRight w:val="0"/>
      <w:marTop w:val="0"/>
      <w:marBottom w:val="0"/>
      <w:divBdr>
        <w:top w:val="none" w:sz="0" w:space="0" w:color="auto"/>
        <w:left w:val="none" w:sz="0" w:space="0" w:color="auto"/>
        <w:bottom w:val="none" w:sz="0" w:space="0" w:color="auto"/>
        <w:right w:val="none" w:sz="0" w:space="0" w:color="auto"/>
      </w:divBdr>
      <w:divsChild>
        <w:div w:id="1817643135">
          <w:marLeft w:val="0"/>
          <w:marRight w:val="0"/>
          <w:marTop w:val="0"/>
          <w:marBottom w:val="0"/>
          <w:divBdr>
            <w:top w:val="none" w:sz="0" w:space="0" w:color="auto"/>
            <w:left w:val="none" w:sz="0" w:space="0" w:color="auto"/>
            <w:bottom w:val="none" w:sz="0" w:space="0" w:color="auto"/>
            <w:right w:val="none" w:sz="0" w:space="0" w:color="auto"/>
          </w:divBdr>
        </w:div>
      </w:divsChild>
    </w:div>
    <w:div w:id="507258808">
      <w:bodyDiv w:val="1"/>
      <w:marLeft w:val="0"/>
      <w:marRight w:val="0"/>
      <w:marTop w:val="0"/>
      <w:marBottom w:val="0"/>
      <w:divBdr>
        <w:top w:val="none" w:sz="0" w:space="0" w:color="auto"/>
        <w:left w:val="none" w:sz="0" w:space="0" w:color="auto"/>
        <w:bottom w:val="none" w:sz="0" w:space="0" w:color="auto"/>
        <w:right w:val="none" w:sz="0" w:space="0" w:color="auto"/>
      </w:divBdr>
      <w:divsChild>
        <w:div w:id="416174617">
          <w:marLeft w:val="0"/>
          <w:marRight w:val="0"/>
          <w:marTop w:val="0"/>
          <w:marBottom w:val="0"/>
          <w:divBdr>
            <w:top w:val="none" w:sz="0" w:space="0" w:color="auto"/>
            <w:left w:val="none" w:sz="0" w:space="0" w:color="auto"/>
            <w:bottom w:val="none" w:sz="0" w:space="0" w:color="auto"/>
            <w:right w:val="none" w:sz="0" w:space="0" w:color="auto"/>
          </w:divBdr>
        </w:div>
        <w:div w:id="800614544">
          <w:marLeft w:val="0"/>
          <w:marRight w:val="0"/>
          <w:marTop w:val="0"/>
          <w:marBottom w:val="0"/>
          <w:divBdr>
            <w:top w:val="none" w:sz="0" w:space="0" w:color="auto"/>
            <w:left w:val="none" w:sz="0" w:space="0" w:color="auto"/>
            <w:bottom w:val="none" w:sz="0" w:space="0" w:color="auto"/>
            <w:right w:val="none" w:sz="0" w:space="0" w:color="auto"/>
          </w:divBdr>
        </w:div>
        <w:div w:id="274094118">
          <w:marLeft w:val="0"/>
          <w:marRight w:val="0"/>
          <w:marTop w:val="0"/>
          <w:marBottom w:val="0"/>
          <w:divBdr>
            <w:top w:val="none" w:sz="0" w:space="0" w:color="auto"/>
            <w:left w:val="none" w:sz="0" w:space="0" w:color="auto"/>
            <w:bottom w:val="none" w:sz="0" w:space="0" w:color="auto"/>
            <w:right w:val="none" w:sz="0" w:space="0" w:color="auto"/>
          </w:divBdr>
        </w:div>
        <w:div w:id="998390004">
          <w:marLeft w:val="0"/>
          <w:marRight w:val="0"/>
          <w:marTop w:val="0"/>
          <w:marBottom w:val="0"/>
          <w:divBdr>
            <w:top w:val="none" w:sz="0" w:space="0" w:color="auto"/>
            <w:left w:val="none" w:sz="0" w:space="0" w:color="auto"/>
            <w:bottom w:val="none" w:sz="0" w:space="0" w:color="auto"/>
            <w:right w:val="none" w:sz="0" w:space="0" w:color="auto"/>
          </w:divBdr>
        </w:div>
        <w:div w:id="203297874">
          <w:marLeft w:val="0"/>
          <w:marRight w:val="0"/>
          <w:marTop w:val="0"/>
          <w:marBottom w:val="0"/>
          <w:divBdr>
            <w:top w:val="none" w:sz="0" w:space="0" w:color="auto"/>
            <w:left w:val="none" w:sz="0" w:space="0" w:color="auto"/>
            <w:bottom w:val="none" w:sz="0" w:space="0" w:color="auto"/>
            <w:right w:val="none" w:sz="0" w:space="0" w:color="auto"/>
          </w:divBdr>
        </w:div>
        <w:div w:id="459618073">
          <w:marLeft w:val="0"/>
          <w:marRight w:val="0"/>
          <w:marTop w:val="0"/>
          <w:marBottom w:val="0"/>
          <w:divBdr>
            <w:top w:val="none" w:sz="0" w:space="0" w:color="auto"/>
            <w:left w:val="none" w:sz="0" w:space="0" w:color="auto"/>
            <w:bottom w:val="none" w:sz="0" w:space="0" w:color="auto"/>
            <w:right w:val="none" w:sz="0" w:space="0" w:color="auto"/>
          </w:divBdr>
        </w:div>
        <w:div w:id="1240409743">
          <w:marLeft w:val="0"/>
          <w:marRight w:val="0"/>
          <w:marTop w:val="0"/>
          <w:marBottom w:val="0"/>
          <w:divBdr>
            <w:top w:val="none" w:sz="0" w:space="0" w:color="auto"/>
            <w:left w:val="none" w:sz="0" w:space="0" w:color="auto"/>
            <w:bottom w:val="none" w:sz="0" w:space="0" w:color="auto"/>
            <w:right w:val="none" w:sz="0" w:space="0" w:color="auto"/>
          </w:divBdr>
        </w:div>
        <w:div w:id="1138572110">
          <w:marLeft w:val="0"/>
          <w:marRight w:val="0"/>
          <w:marTop w:val="0"/>
          <w:marBottom w:val="0"/>
          <w:divBdr>
            <w:top w:val="none" w:sz="0" w:space="0" w:color="auto"/>
            <w:left w:val="none" w:sz="0" w:space="0" w:color="auto"/>
            <w:bottom w:val="none" w:sz="0" w:space="0" w:color="auto"/>
            <w:right w:val="none" w:sz="0" w:space="0" w:color="auto"/>
          </w:divBdr>
        </w:div>
        <w:div w:id="951084497">
          <w:marLeft w:val="0"/>
          <w:marRight w:val="0"/>
          <w:marTop w:val="0"/>
          <w:marBottom w:val="0"/>
          <w:divBdr>
            <w:top w:val="none" w:sz="0" w:space="0" w:color="auto"/>
            <w:left w:val="none" w:sz="0" w:space="0" w:color="auto"/>
            <w:bottom w:val="none" w:sz="0" w:space="0" w:color="auto"/>
            <w:right w:val="none" w:sz="0" w:space="0" w:color="auto"/>
          </w:divBdr>
        </w:div>
        <w:div w:id="469907060">
          <w:marLeft w:val="0"/>
          <w:marRight w:val="0"/>
          <w:marTop w:val="0"/>
          <w:marBottom w:val="0"/>
          <w:divBdr>
            <w:top w:val="none" w:sz="0" w:space="0" w:color="auto"/>
            <w:left w:val="none" w:sz="0" w:space="0" w:color="auto"/>
            <w:bottom w:val="none" w:sz="0" w:space="0" w:color="auto"/>
            <w:right w:val="none" w:sz="0" w:space="0" w:color="auto"/>
          </w:divBdr>
        </w:div>
      </w:divsChild>
    </w:div>
    <w:div w:id="1657955990">
      <w:bodyDiv w:val="1"/>
      <w:marLeft w:val="0"/>
      <w:marRight w:val="0"/>
      <w:marTop w:val="0"/>
      <w:marBottom w:val="0"/>
      <w:divBdr>
        <w:top w:val="none" w:sz="0" w:space="0" w:color="auto"/>
        <w:left w:val="none" w:sz="0" w:space="0" w:color="auto"/>
        <w:bottom w:val="none" w:sz="0" w:space="0" w:color="auto"/>
        <w:right w:val="none" w:sz="0" w:space="0" w:color="auto"/>
      </w:divBdr>
      <w:divsChild>
        <w:div w:id="1233389549">
          <w:marLeft w:val="0"/>
          <w:marRight w:val="0"/>
          <w:marTop w:val="0"/>
          <w:marBottom w:val="120"/>
          <w:divBdr>
            <w:top w:val="none" w:sz="0" w:space="0" w:color="auto"/>
            <w:left w:val="none" w:sz="0" w:space="0" w:color="auto"/>
            <w:bottom w:val="none" w:sz="0" w:space="0" w:color="auto"/>
            <w:right w:val="none" w:sz="0" w:space="0" w:color="auto"/>
          </w:divBdr>
          <w:divsChild>
            <w:div w:id="1835757467">
              <w:marLeft w:val="0"/>
              <w:marRight w:val="450"/>
              <w:marTop w:val="150"/>
              <w:marBottom w:val="0"/>
              <w:divBdr>
                <w:top w:val="none" w:sz="0" w:space="0" w:color="auto"/>
                <w:left w:val="none" w:sz="0" w:space="0" w:color="auto"/>
                <w:bottom w:val="none" w:sz="0" w:space="0" w:color="auto"/>
                <w:right w:val="none" w:sz="0" w:space="0" w:color="auto"/>
              </w:divBdr>
            </w:div>
          </w:divsChild>
        </w:div>
        <w:div w:id="66127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Pages>
  <Words>1541</Words>
  <Characters>8481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2015-04-04T14:07:00Z</dcterms:created>
  <dcterms:modified xsi:type="dcterms:W3CDTF">2015-04-29T19:31:00Z</dcterms:modified>
</cp:coreProperties>
</file>